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ascii="Times New Roman" w:hAnsi="黑体" w:eastAsia="黑体" w:cs="Times New Roman"/>
          <w:b/>
          <w:sz w:val="36"/>
          <w:szCs w:val="36"/>
        </w:rPr>
        <w:t>酸藤子</w:t>
      </w:r>
    </w:p>
    <w:p>
      <w:pPr>
        <w:jc w:val="center"/>
        <w:rPr>
          <w:rFonts w:ascii="黑体" w:hAnsi="黑体" w:eastAsia="黑体" w:cs="Times New Roman"/>
          <w:sz w:val="24"/>
          <w:szCs w:val="24"/>
        </w:rPr>
      </w:pPr>
      <w:r>
        <w:rPr>
          <w:rFonts w:ascii="黑体" w:hAnsi="黑体" w:eastAsia="黑体" w:cs="Times New Roman"/>
          <w:sz w:val="24"/>
          <w:szCs w:val="24"/>
        </w:rPr>
        <w:t>Suantengzi</w:t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EMBELIAE LAETAE RADIX</w:t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58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黑体" w:eastAsia="黑体" w:cs="Times New Roman"/>
          <w:b/>
          <w:sz w:val="24"/>
          <w:szCs w:val="24"/>
        </w:rPr>
        <w:t>【来源】</w:t>
      </w:r>
      <w:r>
        <w:rPr>
          <w:rFonts w:hint="eastAsia" w:ascii="Times New Roman" w:hAnsi="Times New Roman" w:eastAsia="黑体" w:cs="Times New Roman"/>
          <w:b/>
          <w:sz w:val="24"/>
          <w:szCs w:val="24"/>
        </w:rPr>
        <w:t xml:space="preserve"> </w:t>
      </w:r>
      <w:r>
        <w:rPr>
          <w:rFonts w:ascii="Times New Roman" w:cs="Times New Roman" w:hAnsiTheme="minorEastAsia"/>
          <w:sz w:val="24"/>
          <w:szCs w:val="24"/>
        </w:rPr>
        <w:t>本品为紫金牛科植物酸藤子</w:t>
      </w:r>
      <w:r>
        <w:rPr>
          <w:rFonts w:ascii="Times New Roman" w:hAnsi="Times New Roman" w:cs="Times New Roman"/>
          <w:i/>
          <w:sz w:val="24"/>
          <w:szCs w:val="24"/>
        </w:rPr>
        <w:t>Embelia laeta</w:t>
      </w:r>
      <w:r>
        <w:rPr>
          <w:rFonts w:hint="eastAsia"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L.</w:t>
      </w:r>
      <w:r>
        <w:rPr>
          <w:rFonts w:hint="eastAsia" w:ascii="Times New Roman" w:hAnsi="Times New Roman" w:cs="Times New Roman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 xml:space="preserve"> Mez.</w:t>
      </w:r>
      <w:r>
        <w:rPr>
          <w:rFonts w:ascii="Times New Roman" w:cs="Times New Roman" w:hAnsiTheme="minorEastAsia"/>
          <w:sz w:val="24"/>
          <w:szCs w:val="24"/>
        </w:rPr>
        <w:t>的干燥根。</w:t>
      </w:r>
    </w:p>
    <w:p>
      <w:pPr>
        <w:spacing w:line="580" w:lineRule="exact"/>
        <w:ind w:firstLine="482" w:firstLineChars="200"/>
        <w:rPr>
          <w:rFonts w:ascii="Times New Roman" w:hAnsi="Times New Roman" w:eastAsia="黑体" w:cs="Times New Roman"/>
          <w:b/>
          <w:color w:val="FF0000"/>
          <w:sz w:val="24"/>
          <w:szCs w:val="24"/>
        </w:rPr>
      </w:pPr>
      <w:r>
        <w:rPr>
          <w:rFonts w:ascii="Times New Roman" w:hAnsi="黑体" w:eastAsia="黑体" w:cs="Times New Roman"/>
          <w:b/>
          <w:sz w:val="24"/>
          <w:szCs w:val="24"/>
        </w:rPr>
        <w:t>【炮制】</w:t>
      </w:r>
      <w:r>
        <w:rPr>
          <w:rFonts w:hint="eastAsia" w:ascii="Times New Roman" w:hAnsi="Times New Roman" w:eastAsia="黑体" w:cs="Times New Roman"/>
          <w:b/>
          <w:sz w:val="24"/>
          <w:szCs w:val="24"/>
        </w:rPr>
        <w:t xml:space="preserve"> </w:t>
      </w:r>
      <w:r>
        <w:rPr>
          <w:rFonts w:ascii="Times New Roman" w:cs="Times New Roman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除去杂质</w:t>
      </w:r>
      <w:r>
        <w:rPr>
          <w:rFonts w:ascii="Times New Roman" w:cs="Times New Roman" w:hAnsiTheme="minorEastAsia"/>
          <w:sz w:val="24"/>
          <w:szCs w:val="24"/>
        </w:rPr>
        <w:t>，洗</w:t>
      </w:r>
      <w:r>
        <w:rPr>
          <w:rFonts w:hint="eastAsia" w:ascii="Times New Roman" w:cs="Times New Roman" w:hAnsiTheme="minorEastAsia"/>
          <w:sz w:val="24"/>
          <w:szCs w:val="24"/>
        </w:rPr>
        <w:t>润</w:t>
      </w:r>
      <w:r>
        <w:rPr>
          <w:rFonts w:ascii="Times New Roman" w:cs="Times New Roman" w:hAnsiTheme="minorEastAsia"/>
          <w:sz w:val="24"/>
          <w:szCs w:val="24"/>
        </w:rPr>
        <w:t>，切片</w:t>
      </w:r>
      <w:r>
        <w:rPr>
          <w:rFonts w:hint="eastAsia" w:ascii="Times New Roman" w:cs="Times New Roman" w:hAnsiTheme="minorEastAsia"/>
          <w:sz w:val="24"/>
          <w:szCs w:val="24"/>
        </w:rPr>
        <w:t>或块</w:t>
      </w:r>
      <w:r>
        <w:rPr>
          <w:rFonts w:ascii="Times New Roman" w:cs="Times New Roman" w:hAnsiTheme="minorEastAsia"/>
          <w:sz w:val="24"/>
          <w:szCs w:val="24"/>
        </w:rPr>
        <w:t>，干燥。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黑体" w:eastAsia="黑体" w:cs="Times New Roman"/>
          <w:b/>
          <w:sz w:val="24"/>
          <w:szCs w:val="24"/>
        </w:rPr>
        <w:t>【性状】</w:t>
      </w:r>
      <w:r>
        <w:rPr>
          <w:rFonts w:hint="eastAsia" w:ascii="Times New Roman" w:hAnsi="Times New Roman" w:eastAsia="黑体" w:cs="Times New Roman"/>
          <w:b/>
          <w:sz w:val="24"/>
          <w:szCs w:val="24"/>
        </w:rPr>
        <w:t xml:space="preserve"> </w:t>
      </w:r>
      <w:r>
        <w:rPr>
          <w:rFonts w:ascii="Times New Roman" w:cs="Times New Roman" w:hAnsiTheme="minorEastAsia"/>
          <w:sz w:val="24"/>
          <w:szCs w:val="24"/>
        </w:rPr>
        <w:t>本品呈圆形、类圆形或不规则形</w:t>
      </w:r>
      <w:r>
        <w:rPr>
          <w:rFonts w:hint="eastAsia" w:ascii="Times New Roman" w:cs="Times New Roman" w:hAnsiTheme="minorEastAsia"/>
          <w:sz w:val="24"/>
          <w:szCs w:val="24"/>
        </w:rPr>
        <w:t>块片</w:t>
      </w:r>
      <w:r>
        <w:rPr>
          <w:rFonts w:hint="eastAsia" w:ascii="Times New Roman" w:hAnsi="Times New Roman" w:cs="Times New Roman"/>
          <w:sz w:val="24"/>
          <w:szCs w:val="24"/>
        </w:rPr>
        <w:t>。表</w:t>
      </w:r>
      <w:r>
        <w:rPr>
          <w:rFonts w:ascii="Times New Roman" w:cs="Times New Roman" w:hAnsiTheme="minorEastAsia"/>
          <w:sz w:val="24"/>
          <w:szCs w:val="24"/>
        </w:rPr>
        <w:t>皮</w:t>
      </w:r>
      <w:r>
        <w:rPr>
          <w:rFonts w:hint="eastAsia" w:ascii="Times New Roman" w:cs="Times New Roman" w:hAnsiTheme="minorEastAsia"/>
          <w:sz w:val="24"/>
          <w:szCs w:val="24"/>
        </w:rPr>
        <w:t>、面</w:t>
      </w:r>
      <w:r>
        <w:rPr>
          <w:rFonts w:ascii="Times New Roman" w:cs="Times New Roman" w:hAnsiTheme="minorEastAsia"/>
          <w:sz w:val="24"/>
          <w:szCs w:val="24"/>
        </w:rPr>
        <w:t>棕褐色至红褐色，粗糙，具横裂纹及纵裂纹。质硬，切面皮部棕褐色，木部宽广，黄棕色，有明显的放射状纹理。气微，味酸。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黑体" w:eastAsia="黑体" w:cs="Times New Roman"/>
          <w:b/>
          <w:sz w:val="24"/>
          <w:szCs w:val="24"/>
        </w:rPr>
        <w:t>【鉴别】</w:t>
      </w:r>
      <w:r>
        <w:rPr>
          <w:rFonts w:ascii="Times New Roman" w:hAnsi="Times New Roman" w:eastAsia="黑体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（1）粉末为红棕色。棕色块呈方形、长方形或不规则形，直径为9～95μm。草酸钙方晶较多，直径12～55μm。石细胞成群或单个散在，类圆形或类方形，直径16～85μm。纤维成束或单个散在，直径10～34μm。具缘纹孔导管直径25～110μm。</w:t>
      </w:r>
    </w:p>
    <w:p>
      <w:pPr>
        <w:spacing w:line="580" w:lineRule="exact"/>
        <w:ind w:firstLine="480" w:firstLineChars="200"/>
        <w:rPr>
          <w:rFonts w:ascii="Times New Roman" w:hAnsi="Times New Roman" w:eastAsia="黑体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（2）取本品粉末1g，加甲醇20ml和盐酸0.25ml，加热回流1小时，滤过，滤液蒸干，残渣加甲醇2ml使溶解，作为供试品溶液。另取酸藤子对照药材1 g，同法制成对照药材溶液。照薄层色谱法（中国药典2020年版通则0502）试验，吸取上述两种溶液各10μl，分别点于同一硅胶G薄层板上，以石油醚（30~60</w:t>
      </w:r>
      <w:r>
        <w:rPr>
          <w:rFonts w:hint="eastAsia" w:ascii="宋体" w:hAnsi="宋体" w:eastAsia="宋体" w:cs="宋体"/>
          <w:sz w:val="24"/>
          <w:szCs w:val="24"/>
        </w:rPr>
        <w:t>℃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 xml:space="preserve"> -乙酸乙酯-丙酮-</w:t>
      </w:r>
      <w:r>
        <w:rPr>
          <w:rFonts w:hint="eastAsia" w:ascii="Times New Roman" w:hAnsi="Times New Roman" w:cs="Times New Roman"/>
          <w:sz w:val="24"/>
          <w:szCs w:val="24"/>
        </w:rPr>
        <w:t>冰醋</w:t>
      </w:r>
      <w:r>
        <w:rPr>
          <w:rFonts w:ascii="Times New Roman" w:hAnsi="Times New Roman" w:cs="Times New Roman"/>
          <w:sz w:val="24"/>
          <w:szCs w:val="24"/>
        </w:rPr>
        <w:t>酸</w:t>
      </w:r>
      <w:r>
        <w:rPr>
          <w:rFonts w:hint="eastAsia" w:ascii="Times New Roman" w:hAnsi="Times New Roman" w:cs="Times New Roman"/>
          <w:sz w:val="24"/>
          <w:szCs w:val="24"/>
        </w:rPr>
        <w:t>（8</w:t>
      </w:r>
      <w:r>
        <w:rPr>
          <w:rFonts w:hint="eastAsia" w:ascii="宋体" w:hAnsi="宋体" w:eastAsia="宋体" w:cs="宋体"/>
          <w:sz w:val="24"/>
          <w:szCs w:val="24"/>
        </w:rPr>
        <w:t>∶1∶</w:t>
      </w:r>
      <w:r>
        <w:rPr>
          <w:rFonts w:hint="eastAsia" w:ascii="Times New Roman" w:hAnsi="Times New Roman" w:cs="Times New Roman"/>
          <w:sz w:val="24"/>
          <w:szCs w:val="24"/>
        </w:rPr>
        <w:t>1.5</w:t>
      </w:r>
      <w:r>
        <w:rPr>
          <w:rFonts w:hint="eastAsia" w:ascii="宋体" w:hAnsi="宋体" w:eastAsia="宋体" w:cs="宋体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0.</w:t>
      </w:r>
      <w:r>
        <w:rPr>
          <w:rFonts w:hint="eastAsia"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ascii="Times New Roman" w:hAnsi="Times New Roman" w:cs="Times New Roman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>为展开剂，展开，取出，晾干，喷以香草醛硫酸试液，在105</w:t>
      </w:r>
      <w:r>
        <w:rPr>
          <w:rFonts w:hint="eastAsia" w:ascii="宋体" w:hAnsi="宋体" w:eastAsia="宋体" w:cs="宋体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 xml:space="preserve">下加热至斑点显色清晰。供试品色谱中，在与对照药材色谱相应的位置上，显相同颜色的斑点。 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黑体" w:eastAsia="黑体" w:cs="Times New Roman"/>
          <w:b/>
          <w:sz w:val="24"/>
          <w:szCs w:val="24"/>
        </w:rPr>
        <w:t>【检查】</w:t>
      </w:r>
      <w:r>
        <w:rPr>
          <w:rFonts w:hint="eastAsia" w:ascii="Times New Roman" w:hAnsi="黑体" w:eastAsia="黑体" w:cs="Times New Roman"/>
          <w:b/>
          <w:sz w:val="24"/>
          <w:szCs w:val="24"/>
        </w:rPr>
        <w:t xml:space="preserve"> </w:t>
      </w:r>
      <w:r>
        <w:rPr>
          <w:rFonts w:ascii="Times New Roman" w:hAnsi="黑体" w:eastAsia="黑体" w:cs="Times New Roman"/>
          <w:b/>
          <w:sz w:val="24"/>
          <w:szCs w:val="24"/>
        </w:rPr>
        <w:t>水分</w:t>
      </w:r>
      <w:r>
        <w:rPr>
          <w:rFonts w:hint="eastAsia" w:ascii="Times New Roman" w:hAnsi="Times New Roman" w:eastAsia="黑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不得过14.0</w:t>
      </w:r>
      <w:r>
        <w:rPr>
          <w:rFonts w:hint="eastAsia" w:ascii="Times New Roman" w:hAnsi="Times New Roman" w:eastAsia="宋体" w:cs="Times New Roman"/>
          <w:sz w:val="24"/>
          <w:szCs w:val="24"/>
        </w:rPr>
        <w:t>%。（</w:t>
      </w:r>
      <w:r>
        <w:rPr>
          <w:rFonts w:ascii="Times New Roman" w:hAnsi="Times New Roman" w:eastAsia="宋体" w:cs="Times New Roman"/>
          <w:sz w:val="24"/>
          <w:szCs w:val="24"/>
        </w:rPr>
        <w:t>中国药典2020年版通则0832第二法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）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line="580" w:lineRule="exact"/>
        <w:ind w:firstLine="569" w:firstLineChars="236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黑体" w:eastAsia="黑体" w:cs="Times New Roman"/>
          <w:b/>
          <w:sz w:val="24"/>
          <w:szCs w:val="24"/>
        </w:rPr>
        <w:t>总灰分</w:t>
      </w:r>
      <w:r>
        <w:rPr>
          <w:rFonts w:hint="eastAsia" w:ascii="Times New Roman" w:hAnsi="Times New Roman" w:eastAsia="黑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不得过5.0</w:t>
      </w:r>
      <w:r>
        <w:rPr>
          <w:rFonts w:hint="eastAsia" w:ascii="Times New Roman" w:hAnsi="Times New Roman" w:eastAsia="宋体" w:cs="Times New Roman"/>
          <w:sz w:val="24"/>
          <w:szCs w:val="24"/>
        </w:rPr>
        <w:t>%。（</w:t>
      </w:r>
      <w:r>
        <w:rPr>
          <w:rFonts w:ascii="Times New Roman" w:hAnsi="Times New Roman" w:eastAsia="宋体" w:cs="Times New Roman"/>
          <w:sz w:val="24"/>
          <w:szCs w:val="24"/>
        </w:rPr>
        <w:t>中国药典2020年版通则2302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</w:p>
    <w:p>
      <w:pPr>
        <w:spacing w:line="580" w:lineRule="exact"/>
        <w:ind w:firstLine="569" w:firstLineChars="236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黑体" w:eastAsia="黑体" w:cs="Times New Roman"/>
          <w:b/>
          <w:sz w:val="24"/>
          <w:szCs w:val="24"/>
        </w:rPr>
        <w:t>酸不溶性灰分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不得过 1.4%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>中国药典2020年版通则2302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</w:p>
    <w:p>
      <w:pPr>
        <w:spacing w:line="580" w:lineRule="exact"/>
        <w:ind w:firstLine="566" w:firstLineChars="235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黑体" w:eastAsia="黑体" w:cs="Times New Roman"/>
          <w:b/>
          <w:sz w:val="24"/>
          <w:szCs w:val="24"/>
        </w:rPr>
        <w:t>【浸出物】</w:t>
      </w:r>
      <w:r>
        <w:rPr>
          <w:rFonts w:ascii="Times New Roman" w:hAnsi="Times New Roman" w:eastAsia="黑体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照醇溶性浸出物测定法项下的热浸法</w:t>
      </w: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>中国药典2020年版通则 2201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测定，用70</w:t>
      </w:r>
      <w:r>
        <w:rPr>
          <w:rFonts w:hint="eastAsia" w:ascii="Times New Roman" w:hAnsi="Times New Roman" w:eastAsia="宋体" w:cs="Times New Roman"/>
          <w:sz w:val="24"/>
          <w:szCs w:val="24"/>
        </w:rPr>
        <w:t>%</w:t>
      </w:r>
      <w:r>
        <w:rPr>
          <w:rFonts w:ascii="Times New Roman" w:hAnsi="Times New Roman" w:eastAsia="宋体" w:cs="Times New Roman"/>
          <w:sz w:val="24"/>
          <w:szCs w:val="24"/>
        </w:rPr>
        <w:t>乙醇作溶剂，不得少于11.0</w:t>
      </w:r>
      <w:r>
        <w:rPr>
          <w:rFonts w:hint="eastAsia" w:ascii="Times New Roman" w:hAnsi="Times New Roman" w:eastAsia="宋体" w:cs="Times New Roman"/>
          <w:sz w:val="24"/>
          <w:szCs w:val="24"/>
        </w:rPr>
        <w:t>%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黑体" w:eastAsia="黑体" w:cs="Times New Roman"/>
          <w:b/>
          <w:sz w:val="24"/>
          <w:szCs w:val="24"/>
        </w:rPr>
        <w:t>【性味与归经】</w:t>
      </w:r>
      <w:r>
        <w:rPr>
          <w:rFonts w:hint="eastAsia" w:ascii="Times New Roman" w:hAnsi="Times New Roman" w:eastAsia="黑体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酸、涩，凉。归心、</w:t>
      </w:r>
      <w:r>
        <w:rPr>
          <w:rFonts w:ascii="Times New Roman" w:hAnsi="Times New Roman" w:cs="Times New Roman"/>
          <w:sz w:val="24"/>
          <w:szCs w:val="24"/>
        </w:rPr>
        <w:t>脾、肝经。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黑体" w:eastAsia="黑体" w:cs="Times New Roman"/>
          <w:b/>
          <w:sz w:val="24"/>
          <w:szCs w:val="24"/>
        </w:rPr>
        <w:t>【功能与主治】</w:t>
      </w:r>
      <w:r>
        <w:rPr>
          <w:rFonts w:ascii="Times New Roman" w:hAnsi="Times New Roman" w:eastAsia="黑体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清热解毒，散瘀止血。用于咽喉红肿，牙龈出血，出血症，痢疾，疮疖溃疡，皮肤瘙痒，痔疮肿痛，跌打损伤。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黑体" w:eastAsia="黑体" w:cs="Times New Roman"/>
          <w:b/>
          <w:sz w:val="24"/>
          <w:szCs w:val="24"/>
        </w:rPr>
        <w:t>【用法与用量】</w:t>
      </w:r>
      <w:r>
        <w:rPr>
          <w:rFonts w:ascii="Times New Roman" w:hAnsi="Times New Roman" w:eastAsia="黑体" w:cs="Times New Roman"/>
          <w:b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hint="eastAsia"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g。</w:t>
      </w:r>
      <w:r>
        <w:rPr>
          <w:rFonts w:hint="eastAsia" w:ascii="Times New Roman" w:hAnsi="Times New Roman" w:cs="Times New Roman"/>
          <w:sz w:val="24"/>
          <w:szCs w:val="24"/>
        </w:rPr>
        <w:t xml:space="preserve">外用适量。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黑体" w:eastAsia="黑体" w:cs="Times New Roman"/>
          <w:b/>
          <w:sz w:val="24"/>
          <w:szCs w:val="24"/>
        </w:rPr>
        <w:t>【贮藏】</w:t>
      </w:r>
      <w:r>
        <w:rPr>
          <w:rFonts w:ascii="Times New Roman" w:hAnsi="Times New Roman" w:eastAsia="黑体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置干燥处。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黑体" w:eastAsia="黑体" w:cs="Times New Roman"/>
          <w:b/>
          <w:sz w:val="24"/>
          <w:szCs w:val="24"/>
        </w:rPr>
        <w:t>【药材标准】</w:t>
      </w:r>
      <w:r>
        <w:rPr>
          <w:rFonts w:hint="eastAsia" w:ascii="Times New Roman" w:hAnsi="Times New Roman" w:cs="Times New Roman"/>
          <w:sz w:val="24"/>
          <w:szCs w:val="24"/>
        </w:rPr>
        <w:t xml:space="preserve"> 《广西壮族自治区瑶药材质量标准》（第一卷）。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>
      <w:headerReference r:id="rId3" w:type="first"/>
      <w:footerReference r:id="rId5" w:type="first"/>
      <w:footerReference r:id="rId4" w:type="default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adjustRightInd w:val="0"/>
      <w:snapToGrid w:val="0"/>
      <w:spacing w:line="336" w:lineRule="auto"/>
      <w:ind w:firstLine="548" w:firstLineChars="196"/>
      <w:rPr>
        <w:rFonts w:ascii="Times New Roman" w:hAnsi="宋体" w:cs="Times New Roman"/>
        <w:bCs/>
        <w:sz w:val="28"/>
        <w:szCs w:val="28"/>
      </w:rPr>
    </w:pP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466"/>
      </w:tabs>
      <w:spacing w:line="336" w:lineRule="auto"/>
      <w:rPr>
        <w:rFonts w:ascii="Times New Roman" w:hAnsi="Times New Roman" w:cs="Times New Roman"/>
        <w:bCs/>
        <w:sz w:val="24"/>
        <w:szCs w:val="24"/>
      </w:rPr>
    </w:pPr>
    <w:r>
      <w:rPr>
        <w:rFonts w:hint="eastAsia"/>
        <w:sz w:val="24"/>
        <w:szCs w:val="24"/>
      </w:rPr>
      <w:t>起草单位：</w:t>
    </w:r>
    <w:r>
      <w:rPr>
        <w:sz w:val="24"/>
        <w:szCs w:val="24"/>
      </w:rPr>
      <mc:AlternateContent>
        <mc:Choice Requires="wpg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posOffset>-226060</wp:posOffset>
              </wp:positionH>
              <wp:positionV relativeFrom="bottomMargin">
                <wp:posOffset>-618490</wp:posOffset>
              </wp:positionV>
              <wp:extent cx="6008370" cy="525145"/>
              <wp:effectExtent l="0" t="0" r="0" b="0"/>
              <wp:wrapSquare wrapText="bothSides"/>
              <wp:docPr id="1" name="组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08370" cy="525145"/>
                        <a:chOff x="19050" y="-512636"/>
                        <a:chExt cx="6028248" cy="531462"/>
                      </a:xfrm>
                    </wpg:grpSpPr>
                    <wps:wsp>
                      <wps:cNvPr id="2" name="矩形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3" name="文本框 39"/>
                      <wps:cNvSpPr txBox="1"/>
                      <wps:spPr>
                        <a:xfrm>
                          <a:off x="103698" y="-51263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808080" w:themeColor="text1" w:themeTint="8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alias w:val="日期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yyyy-M-d"/>
                                <w:lid w:val="zh-CN"/>
                                <w:storeMappedDataAs w:val="datetime"/>
                                <w:calendar w:val="gregorian"/>
                              </w:date>
                            </w:sdtPr>
                            <w:sdtEndPr>
                              <w:rPr>
                                <w:color w:val="808080" w:themeColor="text1" w:themeTint="8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sdtEndPr>
                            <w:sdtContent>
                              <w:p>
                                <w:pPr>
                                  <w:jc w:val="right"/>
                                  <w:rPr>
                                    <w:color w:val="808080" w:themeColor="text1" w:themeTint="80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808080" w:themeColor="text1" w:themeTint="80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>
                            <w:pPr>
                              <w:jc w:val="right"/>
                              <w:rPr>
                                <w:color w:val="7F7F7F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组 37" o:spid="_x0000_s1026" o:spt="203" style="position:absolute;left:0pt;margin-left:72.2pt;margin-top:673.5pt;height:41.35pt;width:473.1pt;mso-position-horizontal-relative:page;mso-position-vertical-relative:page;mso-wrap-distance-bottom:0pt;mso-wrap-distance-left:0pt;mso-wrap-distance-right:0pt;mso-wrap-distance-top:0pt;z-index:251659264;mso-width-relative:page;mso-height-relative:page;" coordorigin="19050,-512636" coordsize="6028248,531462" o:gfxdata="UEsDBAoAAAAAAIdO4kAAAAAAAAAAAAAAAAAEAAAAZHJzL1BLAwQUAAAACACHTuJAhIf2h9oAAAAL&#10;AQAADwAAAGRycy9kb3ducmV2LnhtbE2PzU7DMBCE70i8g7VI3Frb9D/EqVAFnCokWqSKm5tsk6jx&#10;OordpH17lhPcdmdGs9+m66trRI9dqD0Z0GMFAin3RU2lga/922gJIkRLhW08oYEbBlhn93epTQo/&#10;0Cf2u1gKLqGQWANVjG0iZcgrdDaMfYvE3sl3zkZeu1IWnR243DXySam5dLYmvlDZFjcV5ufdxRl4&#10;H+zwMtGv/fZ82ty+97OPw1ajMY8PWj2DiHiNf2H4xWd0yJjp6C9UBNEYGE1mc47ysFpMQXBipRUr&#10;R1b0dAEyS+X/H7IfUEsDBBQAAAAIAIdO4kAW17YVQgMAAI0IAAAOAAAAZHJzL2Uyb0RvYy54bWzN&#10;lstuEzEUhvdIvIPlfTuZWy6jJlVpaIVU0UoFsXYcz0WasY3tZFLWCN6AFRKCHRJvgHgcymtw7JlM&#10;0lCkqoBEFhPbxzmXz//x5OBwVZVoyZQuBB9jf7+HEeNUzAuejfHzZyd7Q4y0IXxOSsHZGF8xjQ8n&#10;Dx8c1DJhgchFOWcKgROuk1qOcW6MTDxP05xVRO8LyTgYU6EqYmCqMm+uSA3eq9ILer2+Vws1l0pQ&#10;pjWsThsjbj2quzgUaVpQNhV0UTFuGq+KlcRASTovpMYTl22aMmrO01Qzg8oxhkqNe0IQGM/s05sc&#10;kCRTROYFbVMgd0lhp6aKFByCdq6mxBC0UMUvrqqCKqFFavapqLymEEcEqvB7O2xOlVhIV0uW1Jns&#10;oMNB7VC/t1v6dHmhUDEHJWDESQUH/uPraxQOLJlaZglsOFXyUl6odiFrZrbYVaoq+w1loJVjetUx&#10;ZSuDKCz2e71hOADcFGxxEPtR3ECnOZyM/Zk/6sVgB/Ne7Af9sL+2P+5cBMMgAlk6F6Ef9QO7xVsn&#10;4Nk8u7RqCbrUG1j6z2Bd5kQydwbasmhhBR2sD5+/f/uEwqHNyIaGPR0snWjgdgupTcmtAte04lEU&#10;ArGmVH84DByMrlKSSKXNKRMVsoMxViBwpzuyPNOmgbLeYuNqURbzk6Is3URls+NSoSWxzeA+Lccb&#10;20qO6jEO4sjlQaDFU2gtSKmSIBPNM4xImcHdQY1ysbmwESB4k96U6LyJ4dy2IUoOJ2YBNUjsaCbm&#10;V8BTiaYrtaQnBVR1RrS5IAraEDjARWXO4ZGWApIS7QijXKhXt63b/XDgYMWohraGhF8uiGIYlU84&#10;SGHkRxG4NW4SxYMAJmrbMtu28EV1LAAW9AZk54Z2vynXw1SJ6gXcZ0c2KpgIpxC7QdNOjk1z3cCN&#10;SNnRkdsGvS+JOeOXklrnlhwXRwsj0sId4oZOCw0E3cjrnys7XCv7+t3b6/dfrj++QeFoR9zIrB4J&#10;27nr9d/JvBf2R9C3u619q9qDeOAP3N1wf7lvKbFRcT+Eq6XB22oUnFspkoS5t0PbNTeFaVazVdvO&#10;/7FGQW731udsLdW/p053C8Nbyl3M7RvVvga3507Nm38Rk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1BQAAW0NvbnRlbnRfVHlwZXNdLnhtbFBL&#10;AQIUAAoAAAAAAIdO4kAAAAAAAAAAAAAAAAAGAAAAAAAAAAAAEAAAAJcEAABfcmVscy9QSwECFAAU&#10;AAAACACHTuJAihRmPNEAAACUAQAACwAAAAAAAAABACAAAAC7BAAAX3JlbHMvLnJlbHNQSwECFAAK&#10;AAAAAACHTuJAAAAAAAAAAAAAAAAABAAAAAAAAAAAABAAAAAAAAAAZHJzL1BLAQIUABQAAAAIAIdO&#10;4kCEh/aH2gAAAAsBAAAPAAAAAAAAAAEAIAAAACIAAABkcnMvZG93bnJldi54bWxQSwECFAAUAAAA&#10;CACHTuJAFte2FUIDAACNCAAADgAAAAAAAAABACAAAAApAQAAZHJzL2Uyb0RvYy54bWxQSwUGAAAA&#10;AAYABgBZAQAA3QYAAAAA&#10;">
              <o:lock v:ext="edit" aspectratio="f"/>
              <v:rect id="矩形 38" o:spid="_x0000_s1026" o:spt="1" style="position:absolute;left:19050;top:0;height:18826;width:5943600;v-text-anchor:middle;" fillcolor="#000000 [3213]" filled="t" stroked="f" coordsize="21600,21600" o:gfxdata="UEsDBAoAAAAAAIdO4kAAAAAAAAAAAAAAAAAEAAAAZHJzL1BLAwQUAAAACACHTuJAZEq1YLkAAADa&#10;AAAADwAAAGRycy9kb3ducmV2LnhtbEWPSwvCMBCE74L/IazgTdN6EKlGEUXwIIoPPK/N9qHNpjTx&#10;9e+NIHgcZuYbZjJ7mUo8qHGlZQVxPwJBnFpdcq7gdFz1RiCcR9ZYWSYFb3Iwm7ZbE0y0ffKeHgef&#10;iwBhl6CCwvs6kdKlBRl0fVsTBy+zjUEfZJNL3eAzwE0lB1E0lAZLDgsF1rQoKL0d7kbBdri9HDfX&#10;+zlbnXfzzFyuy328VKrbiaMxCE8v/w//2mutYADfK+EGyOk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RKtWC5AAAA2gAA&#10;AA8AAAAAAAAAAQAgAAAAIgAAAGRycy9kb3ducmV2LnhtbFBLAQIUABQAAAAIAIdO4kAzLwWeOwAA&#10;ADkAAAAQAAAAAAAAAAEAIAAAAAgBAABkcnMvc2hhcGV4bWwueG1sUEsFBgAAAAAGAAYAWwEAALID&#10;AAAAAA==&#10;">
                <v:fill on="t" focussize="0,0"/>
                <v:stroke on="f" weight="2pt"/>
                <v:imagedata o:title=""/>
                <o:lock v:ext="edit" aspectratio="f"/>
              </v:rect>
              <v:shape id="文本框 39" o:spid="_x0000_s1026" o:spt="202" type="#_x0000_t202" style="position:absolute;left:103698;top:-512636;height:257175;width:5943600;v-text-anchor:bottom;" filled="f" stroked="f" coordsize="21600,21600" o:gfxdata="UEsDBAoAAAAAAIdO4kAAAAAAAAAAAAAAAAAEAAAAZHJzL1BLAwQUAAAACACHTuJAXAcJorwAAADa&#10;AAAADwAAAGRycy9kb3ducmV2LnhtbEWPS4sCMRCE7wv+h9CCtzXjCLKMRhFBdk+Cr4O3ZtJORied&#10;Icn4+vWbBWGPRVV9Rc0WD9uIG/lQO1YwGmYgiEuna64UHPbrzy8QISJrbByTgicFWMx7HzMstLvz&#10;lm67WIkE4VCgAhNjW0gZSkMWw9C1xMk7O28xJukrqT3eE9w2Ms+yibRYc1ow2NLKUHnddVaBP27y&#10;5epyOnb5t3xV5tCN9WSj1KA/yqYgIj3if/jd/tEKxvB3Jd0AOf8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wHCaK8AAAA&#10;2gAAAA8AAAAAAAAAAQAgAAAAIgAAAGRycy9kb3ducmV2LnhtbFBLAQIUABQAAAAIAIdO4kAzLwWe&#10;OwAAADkAAAAQAAAAAAAAAAEAIAAAAAsBAABkcnMvc2hhcGV4bWwueG1sUEsFBgAAAAAGAAYAWwEA&#10;ALUDAAAAAA==&#10;">
                <v:fill on="f" focussize="0,0"/>
                <v:stroke on="f" weight="0.5pt"/>
                <v:imagedata o:title=""/>
                <o:lock v:ext="edit" aspectratio="f"/>
                <v:textbox inset="2.54mm,1.27mm,2.54mm,0mm">
                  <w:txbxContent>
                    <w:sdt>
                      <w:sdtPr>
                        <w:rPr>
                          <w:color w:val="808080" w:themeColor="text1" w:themeTint="8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alias w:val="日期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yyyy-M-d"/>
                          <w:lid w:val="zh-CN"/>
                          <w:storeMappedDataAs w:val="datetime"/>
                          <w:calendar w:val="gregorian"/>
                        </w:date>
                      </w:sdtPr>
                      <w:sdtEndPr>
                        <w:rPr>
                          <w:color w:val="808080" w:themeColor="text1" w:themeTint="8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sdtEndPr>
                      <w:sdtContent>
                        <w:p>
                          <w:pPr>
                            <w:jc w:val="right"/>
                            <w:rPr>
                              <w:color w:val="808080" w:themeColor="text1" w:themeTint="80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808080" w:themeColor="text1" w:themeTint="80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 xml:space="preserve">     </w:t>
                          </w:r>
                        </w:p>
                      </w:sdtContent>
                    </w:sdt>
                    <w:p>
                      <w:pPr>
                        <w:jc w:val="right"/>
                        <w:rPr>
                          <w:color w:val="7F7F7F" w:themeColor="background1" w:themeShade="80"/>
                        </w:rPr>
                      </w:pPr>
                    </w:p>
                  </w:txbxContent>
                </v:textbox>
              </v:shape>
              <w10:wrap type="square"/>
            </v:group>
          </w:pict>
        </mc:Fallback>
      </mc:AlternateContent>
    </w:r>
    <w:r>
      <w:rPr>
        <w:rFonts w:ascii="Times New Roman" w:hAnsi="宋体" w:cs="Times New Roman"/>
        <w:bCs/>
        <w:sz w:val="24"/>
        <w:szCs w:val="24"/>
      </w:rPr>
      <w:t>广西</w:t>
    </w:r>
    <w:r>
      <w:rPr>
        <w:rFonts w:hint="eastAsia" w:ascii="Times New Roman" w:hAnsi="宋体" w:cs="Times New Roman"/>
        <w:bCs/>
        <w:sz w:val="24"/>
        <w:szCs w:val="24"/>
        <w:lang w:eastAsia="zh-CN"/>
      </w:rPr>
      <w:t>壮族自治区</w:t>
    </w:r>
    <w:r>
      <w:rPr>
        <w:rFonts w:ascii="Times New Roman" w:hAnsi="宋体" w:cs="Times New Roman"/>
        <w:bCs/>
        <w:sz w:val="24"/>
        <w:szCs w:val="24"/>
      </w:rPr>
      <w:t>中医药研究院</w:t>
    </w:r>
    <w:r>
      <w:rPr>
        <w:rFonts w:ascii="Times New Roman" w:hAnsi="Times New Roman" w:cs="Times New Roman"/>
        <w:bCs/>
        <w:sz w:val="24"/>
        <w:szCs w:val="24"/>
      </w:rPr>
      <w:t xml:space="preserve">     </w:t>
    </w:r>
    <w:r>
      <w:rPr>
        <w:rFonts w:hint="eastAsia" w:ascii="Times New Roman" w:hAnsi="Times New Roman" w:cs="Times New Roman"/>
        <w:bCs/>
        <w:sz w:val="24"/>
        <w:szCs w:val="24"/>
        <w:lang w:val="en-US" w:eastAsia="zh-CN"/>
      </w:rPr>
      <w:t xml:space="preserve">     </w:t>
    </w:r>
    <w:r>
      <w:rPr>
        <w:rFonts w:ascii="Times New Roman" w:hAnsi="宋体" w:cs="Times New Roman"/>
        <w:bCs/>
        <w:sz w:val="24"/>
        <w:szCs w:val="24"/>
      </w:rPr>
      <w:t>广西宝正药业有限公司</w:t>
    </w:r>
  </w:p>
  <w:p>
    <w:pPr>
      <w:pStyle w:val="5"/>
      <w:adjustRightInd w:val="0"/>
      <w:snapToGrid w:val="0"/>
      <w:spacing w:line="336" w:lineRule="auto"/>
      <w:ind w:firstLine="1190" w:firstLineChars="496"/>
      <w:rPr>
        <w:rFonts w:ascii="Times New Roman" w:hAnsi="宋体" w:cs="Times New Roman"/>
        <w:bCs/>
        <w:sz w:val="24"/>
        <w:szCs w:val="24"/>
      </w:rPr>
    </w:pPr>
    <w:r>
      <w:rPr>
        <w:rFonts w:ascii="Times New Roman" w:hAnsi="宋体" w:cs="Times New Roman"/>
        <w:bCs/>
        <w:sz w:val="24"/>
        <w:szCs w:val="24"/>
      </w:rPr>
      <w:t>广西仙茱中药科技有限公司</w:t>
    </w:r>
    <w:r>
      <w:rPr>
        <w:rFonts w:ascii="Times New Roman" w:hAnsi="Times New Roman" w:cs="Times New Roman"/>
        <w:bCs/>
        <w:sz w:val="24"/>
        <w:szCs w:val="24"/>
      </w:rPr>
      <w:t xml:space="preserve">  </w:t>
    </w:r>
    <w:r>
      <w:rPr>
        <w:rFonts w:hint="eastAsia" w:ascii="Times New Roman" w:hAnsi="Times New Roman" w:cs="Times New Roman"/>
        <w:bCs/>
        <w:sz w:val="24"/>
        <w:szCs w:val="24"/>
        <w:lang w:val="en-US" w:eastAsia="zh-CN"/>
      </w:rPr>
      <w:t xml:space="preserve">         </w:t>
    </w:r>
    <w:r>
      <w:rPr>
        <w:rFonts w:ascii="Times New Roman" w:hAnsi="Times New Roman" w:cs="Times New Roman"/>
        <w:bCs/>
        <w:sz w:val="24"/>
        <w:szCs w:val="24"/>
      </w:rPr>
      <w:t xml:space="preserve"> </w:t>
    </w:r>
    <w:r>
      <w:rPr>
        <w:rFonts w:ascii="Times New Roman" w:hAnsi="宋体" w:cs="Times New Roman"/>
        <w:bCs/>
        <w:sz w:val="24"/>
        <w:szCs w:val="24"/>
      </w:rPr>
      <w:t>桂林毕生药业有限公司</w:t>
    </w:r>
  </w:p>
  <w:p>
    <w:pPr>
      <w:jc w:val="left"/>
      <w:rPr>
        <w:sz w:val="24"/>
        <w:szCs w:val="24"/>
      </w:rPr>
    </w:pPr>
    <w:r>
      <w:rPr>
        <w:rFonts w:hint="eastAsia"/>
        <w:sz w:val="24"/>
        <w:szCs w:val="24"/>
      </w:rPr>
      <w:t>复核单位：广西壮族自治区食品药品检验所</w:t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ThhZTY5MDJlNTIyNjlmZDFmYjQyYjhhMGM1ZTQifQ=="/>
  </w:docVars>
  <w:rsids>
    <w:rsidRoot w:val="007E24F5"/>
    <w:rsid w:val="000067C6"/>
    <w:rsid w:val="000126B3"/>
    <w:rsid w:val="00013718"/>
    <w:rsid w:val="00025FA3"/>
    <w:rsid w:val="00030B94"/>
    <w:rsid w:val="000372B9"/>
    <w:rsid w:val="00041D1F"/>
    <w:rsid w:val="00046DC5"/>
    <w:rsid w:val="00047099"/>
    <w:rsid w:val="00053792"/>
    <w:rsid w:val="0005736F"/>
    <w:rsid w:val="00057783"/>
    <w:rsid w:val="000634C5"/>
    <w:rsid w:val="0006667C"/>
    <w:rsid w:val="00066FBE"/>
    <w:rsid w:val="000679EA"/>
    <w:rsid w:val="00073AB0"/>
    <w:rsid w:val="000763CA"/>
    <w:rsid w:val="00076A33"/>
    <w:rsid w:val="00076E4B"/>
    <w:rsid w:val="00081A1D"/>
    <w:rsid w:val="000831AA"/>
    <w:rsid w:val="00090B6F"/>
    <w:rsid w:val="00091832"/>
    <w:rsid w:val="000A1D8E"/>
    <w:rsid w:val="000A348A"/>
    <w:rsid w:val="000A6E00"/>
    <w:rsid w:val="000B2D04"/>
    <w:rsid w:val="000B6D70"/>
    <w:rsid w:val="000C070B"/>
    <w:rsid w:val="000C21B7"/>
    <w:rsid w:val="000C66D5"/>
    <w:rsid w:val="000D0CE7"/>
    <w:rsid w:val="000D104C"/>
    <w:rsid w:val="000D6163"/>
    <w:rsid w:val="000E0187"/>
    <w:rsid w:val="000E09F0"/>
    <w:rsid w:val="000E2811"/>
    <w:rsid w:val="000E4006"/>
    <w:rsid w:val="000E4098"/>
    <w:rsid w:val="000E616D"/>
    <w:rsid w:val="000E7FC0"/>
    <w:rsid w:val="000F1BB3"/>
    <w:rsid w:val="000F5DA8"/>
    <w:rsid w:val="0010084F"/>
    <w:rsid w:val="00100A33"/>
    <w:rsid w:val="00103D99"/>
    <w:rsid w:val="00106992"/>
    <w:rsid w:val="00106A5D"/>
    <w:rsid w:val="00112DB3"/>
    <w:rsid w:val="00114598"/>
    <w:rsid w:val="00124614"/>
    <w:rsid w:val="00132580"/>
    <w:rsid w:val="00133563"/>
    <w:rsid w:val="00134450"/>
    <w:rsid w:val="00141839"/>
    <w:rsid w:val="00144FF7"/>
    <w:rsid w:val="00145388"/>
    <w:rsid w:val="001504B5"/>
    <w:rsid w:val="0015234B"/>
    <w:rsid w:val="00152CCB"/>
    <w:rsid w:val="001564EF"/>
    <w:rsid w:val="00156F15"/>
    <w:rsid w:val="00157F0B"/>
    <w:rsid w:val="00163184"/>
    <w:rsid w:val="00166AA2"/>
    <w:rsid w:val="00166EA6"/>
    <w:rsid w:val="00174CFF"/>
    <w:rsid w:val="00187036"/>
    <w:rsid w:val="00187A21"/>
    <w:rsid w:val="00190D23"/>
    <w:rsid w:val="00193F10"/>
    <w:rsid w:val="00196CFD"/>
    <w:rsid w:val="00196F16"/>
    <w:rsid w:val="001A13F1"/>
    <w:rsid w:val="001A40AD"/>
    <w:rsid w:val="001A410E"/>
    <w:rsid w:val="001A5851"/>
    <w:rsid w:val="001A7150"/>
    <w:rsid w:val="001B1997"/>
    <w:rsid w:val="001B22C7"/>
    <w:rsid w:val="001B24D8"/>
    <w:rsid w:val="001B5B68"/>
    <w:rsid w:val="001B7D11"/>
    <w:rsid w:val="001B7E25"/>
    <w:rsid w:val="001C1146"/>
    <w:rsid w:val="001C3CDF"/>
    <w:rsid w:val="001C5233"/>
    <w:rsid w:val="001D251B"/>
    <w:rsid w:val="001D559D"/>
    <w:rsid w:val="001D6BD8"/>
    <w:rsid w:val="001D72DB"/>
    <w:rsid w:val="001E2E07"/>
    <w:rsid w:val="001E4432"/>
    <w:rsid w:val="001E6450"/>
    <w:rsid w:val="001F02BC"/>
    <w:rsid w:val="001F22DD"/>
    <w:rsid w:val="001F4685"/>
    <w:rsid w:val="00202390"/>
    <w:rsid w:val="00204214"/>
    <w:rsid w:val="00206B0A"/>
    <w:rsid w:val="00216E4D"/>
    <w:rsid w:val="00222CA2"/>
    <w:rsid w:val="00223523"/>
    <w:rsid w:val="00234933"/>
    <w:rsid w:val="00235A01"/>
    <w:rsid w:val="00235CD3"/>
    <w:rsid w:val="002449F0"/>
    <w:rsid w:val="00252558"/>
    <w:rsid w:val="00252C88"/>
    <w:rsid w:val="002558BA"/>
    <w:rsid w:val="00261028"/>
    <w:rsid w:val="00262401"/>
    <w:rsid w:val="00275E3F"/>
    <w:rsid w:val="002778C7"/>
    <w:rsid w:val="00280418"/>
    <w:rsid w:val="00285398"/>
    <w:rsid w:val="0028633F"/>
    <w:rsid w:val="00292BE5"/>
    <w:rsid w:val="002934EB"/>
    <w:rsid w:val="00293CC0"/>
    <w:rsid w:val="00295907"/>
    <w:rsid w:val="00296173"/>
    <w:rsid w:val="002A4BC0"/>
    <w:rsid w:val="002B0725"/>
    <w:rsid w:val="002B17CA"/>
    <w:rsid w:val="002B1841"/>
    <w:rsid w:val="002C2E17"/>
    <w:rsid w:val="002C7585"/>
    <w:rsid w:val="002D0BCC"/>
    <w:rsid w:val="002D5128"/>
    <w:rsid w:val="002D5A3E"/>
    <w:rsid w:val="002E0E3E"/>
    <w:rsid w:val="002E2BC9"/>
    <w:rsid w:val="002E612F"/>
    <w:rsid w:val="002F0836"/>
    <w:rsid w:val="002F476E"/>
    <w:rsid w:val="002F52F8"/>
    <w:rsid w:val="002F6BDA"/>
    <w:rsid w:val="002F74C9"/>
    <w:rsid w:val="00300957"/>
    <w:rsid w:val="00304A47"/>
    <w:rsid w:val="00304BCA"/>
    <w:rsid w:val="00305301"/>
    <w:rsid w:val="00306BB2"/>
    <w:rsid w:val="0033132D"/>
    <w:rsid w:val="00333703"/>
    <w:rsid w:val="003343B0"/>
    <w:rsid w:val="003379DD"/>
    <w:rsid w:val="00344123"/>
    <w:rsid w:val="00346462"/>
    <w:rsid w:val="00347B45"/>
    <w:rsid w:val="00350AFC"/>
    <w:rsid w:val="003526FC"/>
    <w:rsid w:val="00354735"/>
    <w:rsid w:val="00355A0F"/>
    <w:rsid w:val="00357657"/>
    <w:rsid w:val="0036239D"/>
    <w:rsid w:val="00365760"/>
    <w:rsid w:val="00376BCF"/>
    <w:rsid w:val="00380800"/>
    <w:rsid w:val="00383F1E"/>
    <w:rsid w:val="0039105E"/>
    <w:rsid w:val="003A034A"/>
    <w:rsid w:val="003A297D"/>
    <w:rsid w:val="003A3330"/>
    <w:rsid w:val="003B1B9F"/>
    <w:rsid w:val="003B6CC6"/>
    <w:rsid w:val="003B7818"/>
    <w:rsid w:val="003C336C"/>
    <w:rsid w:val="003C3F4E"/>
    <w:rsid w:val="003D2C91"/>
    <w:rsid w:val="003D75DB"/>
    <w:rsid w:val="003D7BA7"/>
    <w:rsid w:val="003E2B06"/>
    <w:rsid w:val="003E4EE5"/>
    <w:rsid w:val="003E6ED8"/>
    <w:rsid w:val="003F0AFB"/>
    <w:rsid w:val="003F428D"/>
    <w:rsid w:val="003F4364"/>
    <w:rsid w:val="003F49C8"/>
    <w:rsid w:val="003F58A1"/>
    <w:rsid w:val="003F5B12"/>
    <w:rsid w:val="00400E06"/>
    <w:rsid w:val="00401C02"/>
    <w:rsid w:val="00411957"/>
    <w:rsid w:val="00414265"/>
    <w:rsid w:val="0041464A"/>
    <w:rsid w:val="004217FD"/>
    <w:rsid w:val="0042566E"/>
    <w:rsid w:val="00426357"/>
    <w:rsid w:val="004272F2"/>
    <w:rsid w:val="004318E0"/>
    <w:rsid w:val="00435207"/>
    <w:rsid w:val="00437229"/>
    <w:rsid w:val="0044286B"/>
    <w:rsid w:val="00443F43"/>
    <w:rsid w:val="00444854"/>
    <w:rsid w:val="004450CC"/>
    <w:rsid w:val="0045033A"/>
    <w:rsid w:val="00452F2A"/>
    <w:rsid w:val="004547AB"/>
    <w:rsid w:val="00454A9E"/>
    <w:rsid w:val="00456EA1"/>
    <w:rsid w:val="004603F2"/>
    <w:rsid w:val="004604DF"/>
    <w:rsid w:val="0046099E"/>
    <w:rsid w:val="0046239B"/>
    <w:rsid w:val="004632B7"/>
    <w:rsid w:val="00464115"/>
    <w:rsid w:val="0046734D"/>
    <w:rsid w:val="00473A8C"/>
    <w:rsid w:val="00473EE4"/>
    <w:rsid w:val="00475F2A"/>
    <w:rsid w:val="004765E3"/>
    <w:rsid w:val="00482912"/>
    <w:rsid w:val="0048325D"/>
    <w:rsid w:val="00486E87"/>
    <w:rsid w:val="00490D81"/>
    <w:rsid w:val="004925B9"/>
    <w:rsid w:val="004961EE"/>
    <w:rsid w:val="004A1772"/>
    <w:rsid w:val="004A2F9B"/>
    <w:rsid w:val="004A4D3B"/>
    <w:rsid w:val="004A53A0"/>
    <w:rsid w:val="004A5E51"/>
    <w:rsid w:val="004A6904"/>
    <w:rsid w:val="004B2795"/>
    <w:rsid w:val="004B58A1"/>
    <w:rsid w:val="004B62FF"/>
    <w:rsid w:val="004C1357"/>
    <w:rsid w:val="004E6A22"/>
    <w:rsid w:val="004F463F"/>
    <w:rsid w:val="004F5F56"/>
    <w:rsid w:val="00514A9D"/>
    <w:rsid w:val="00515302"/>
    <w:rsid w:val="00515DE8"/>
    <w:rsid w:val="00520094"/>
    <w:rsid w:val="00520DA9"/>
    <w:rsid w:val="00525428"/>
    <w:rsid w:val="00526574"/>
    <w:rsid w:val="00530828"/>
    <w:rsid w:val="00535638"/>
    <w:rsid w:val="00537378"/>
    <w:rsid w:val="005373CE"/>
    <w:rsid w:val="005409C0"/>
    <w:rsid w:val="00542238"/>
    <w:rsid w:val="00544722"/>
    <w:rsid w:val="00554FE2"/>
    <w:rsid w:val="00560F06"/>
    <w:rsid w:val="005621DA"/>
    <w:rsid w:val="00562759"/>
    <w:rsid w:val="005647F4"/>
    <w:rsid w:val="005678AA"/>
    <w:rsid w:val="0057192B"/>
    <w:rsid w:val="00574B04"/>
    <w:rsid w:val="00580597"/>
    <w:rsid w:val="00581BD9"/>
    <w:rsid w:val="00587E71"/>
    <w:rsid w:val="005931BC"/>
    <w:rsid w:val="00597259"/>
    <w:rsid w:val="005A0C94"/>
    <w:rsid w:val="005B0D41"/>
    <w:rsid w:val="005B7B06"/>
    <w:rsid w:val="005C0F25"/>
    <w:rsid w:val="005C66E1"/>
    <w:rsid w:val="005D1412"/>
    <w:rsid w:val="005D2C36"/>
    <w:rsid w:val="005D3753"/>
    <w:rsid w:val="005D3F38"/>
    <w:rsid w:val="005D6E67"/>
    <w:rsid w:val="005D6F04"/>
    <w:rsid w:val="005E31C4"/>
    <w:rsid w:val="005E31EB"/>
    <w:rsid w:val="005E3E22"/>
    <w:rsid w:val="005F2E16"/>
    <w:rsid w:val="005F779E"/>
    <w:rsid w:val="006005D7"/>
    <w:rsid w:val="0060062B"/>
    <w:rsid w:val="0060195B"/>
    <w:rsid w:val="0060273C"/>
    <w:rsid w:val="00606640"/>
    <w:rsid w:val="006102DA"/>
    <w:rsid w:val="00610617"/>
    <w:rsid w:val="00611EB7"/>
    <w:rsid w:val="00624B09"/>
    <w:rsid w:val="00624BA6"/>
    <w:rsid w:val="00630009"/>
    <w:rsid w:val="00630958"/>
    <w:rsid w:val="006328E9"/>
    <w:rsid w:val="006351C7"/>
    <w:rsid w:val="00644117"/>
    <w:rsid w:val="00652208"/>
    <w:rsid w:val="00664740"/>
    <w:rsid w:val="00670A7E"/>
    <w:rsid w:val="0067550A"/>
    <w:rsid w:val="0067794F"/>
    <w:rsid w:val="0068112C"/>
    <w:rsid w:val="006A31DE"/>
    <w:rsid w:val="006A3A38"/>
    <w:rsid w:val="006A440C"/>
    <w:rsid w:val="006A4778"/>
    <w:rsid w:val="006A52EC"/>
    <w:rsid w:val="006A5379"/>
    <w:rsid w:val="006B0BE1"/>
    <w:rsid w:val="006B2218"/>
    <w:rsid w:val="006B71EF"/>
    <w:rsid w:val="006C1302"/>
    <w:rsid w:val="006C1CBE"/>
    <w:rsid w:val="006C7E5A"/>
    <w:rsid w:val="006D17F1"/>
    <w:rsid w:val="006D2B42"/>
    <w:rsid w:val="006D5F74"/>
    <w:rsid w:val="006D61A9"/>
    <w:rsid w:val="006E04D3"/>
    <w:rsid w:val="006E7197"/>
    <w:rsid w:val="006F5346"/>
    <w:rsid w:val="006F65E6"/>
    <w:rsid w:val="00700B21"/>
    <w:rsid w:val="007045D6"/>
    <w:rsid w:val="007068DC"/>
    <w:rsid w:val="0070713D"/>
    <w:rsid w:val="00711A78"/>
    <w:rsid w:val="00717079"/>
    <w:rsid w:val="0071766A"/>
    <w:rsid w:val="00724D0D"/>
    <w:rsid w:val="0072599F"/>
    <w:rsid w:val="00726980"/>
    <w:rsid w:val="007275AB"/>
    <w:rsid w:val="007341AF"/>
    <w:rsid w:val="00743A32"/>
    <w:rsid w:val="007452B1"/>
    <w:rsid w:val="0075162C"/>
    <w:rsid w:val="00753656"/>
    <w:rsid w:val="00756509"/>
    <w:rsid w:val="00761CD7"/>
    <w:rsid w:val="0077103E"/>
    <w:rsid w:val="00771773"/>
    <w:rsid w:val="00772DCF"/>
    <w:rsid w:val="007738BB"/>
    <w:rsid w:val="007738DC"/>
    <w:rsid w:val="007A055E"/>
    <w:rsid w:val="007A3070"/>
    <w:rsid w:val="007B2A21"/>
    <w:rsid w:val="007C042E"/>
    <w:rsid w:val="007C409D"/>
    <w:rsid w:val="007C4F7C"/>
    <w:rsid w:val="007C6B1E"/>
    <w:rsid w:val="007C6E65"/>
    <w:rsid w:val="007D0153"/>
    <w:rsid w:val="007D2A1C"/>
    <w:rsid w:val="007D409F"/>
    <w:rsid w:val="007D67BD"/>
    <w:rsid w:val="007E1B63"/>
    <w:rsid w:val="007E24F5"/>
    <w:rsid w:val="007E5BF2"/>
    <w:rsid w:val="007E7306"/>
    <w:rsid w:val="007F119A"/>
    <w:rsid w:val="007F313F"/>
    <w:rsid w:val="007F3444"/>
    <w:rsid w:val="0081567C"/>
    <w:rsid w:val="00815C6B"/>
    <w:rsid w:val="00820653"/>
    <w:rsid w:val="00823EB7"/>
    <w:rsid w:val="008240DA"/>
    <w:rsid w:val="008240E9"/>
    <w:rsid w:val="008254F8"/>
    <w:rsid w:val="00833C89"/>
    <w:rsid w:val="008343FE"/>
    <w:rsid w:val="00835BEB"/>
    <w:rsid w:val="008376C9"/>
    <w:rsid w:val="00840313"/>
    <w:rsid w:val="0084298F"/>
    <w:rsid w:val="00843490"/>
    <w:rsid w:val="00843A9B"/>
    <w:rsid w:val="00847843"/>
    <w:rsid w:val="00855E92"/>
    <w:rsid w:val="00857105"/>
    <w:rsid w:val="008633E7"/>
    <w:rsid w:val="00871873"/>
    <w:rsid w:val="00874A7F"/>
    <w:rsid w:val="00875BAF"/>
    <w:rsid w:val="00881C79"/>
    <w:rsid w:val="00882EDA"/>
    <w:rsid w:val="0088449B"/>
    <w:rsid w:val="00885377"/>
    <w:rsid w:val="008865DA"/>
    <w:rsid w:val="00886A1B"/>
    <w:rsid w:val="00890740"/>
    <w:rsid w:val="00890B44"/>
    <w:rsid w:val="008961B5"/>
    <w:rsid w:val="00897467"/>
    <w:rsid w:val="008A2A49"/>
    <w:rsid w:val="008A3E80"/>
    <w:rsid w:val="008A52F2"/>
    <w:rsid w:val="008A5739"/>
    <w:rsid w:val="008C3473"/>
    <w:rsid w:val="008C4746"/>
    <w:rsid w:val="008D07D2"/>
    <w:rsid w:val="008D6C56"/>
    <w:rsid w:val="008E0803"/>
    <w:rsid w:val="008E2B71"/>
    <w:rsid w:val="008E4144"/>
    <w:rsid w:val="008E5065"/>
    <w:rsid w:val="008E5838"/>
    <w:rsid w:val="008E624D"/>
    <w:rsid w:val="008F4E69"/>
    <w:rsid w:val="00900011"/>
    <w:rsid w:val="00904877"/>
    <w:rsid w:val="00904B99"/>
    <w:rsid w:val="009059F5"/>
    <w:rsid w:val="00907903"/>
    <w:rsid w:val="00907B0C"/>
    <w:rsid w:val="00910642"/>
    <w:rsid w:val="00914C72"/>
    <w:rsid w:val="00914FB1"/>
    <w:rsid w:val="00916914"/>
    <w:rsid w:val="00917CE2"/>
    <w:rsid w:val="00923328"/>
    <w:rsid w:val="00925247"/>
    <w:rsid w:val="00925D4D"/>
    <w:rsid w:val="009271AA"/>
    <w:rsid w:val="009324FC"/>
    <w:rsid w:val="009334E7"/>
    <w:rsid w:val="00934E8A"/>
    <w:rsid w:val="0093502B"/>
    <w:rsid w:val="009352AE"/>
    <w:rsid w:val="0093582D"/>
    <w:rsid w:val="009511BC"/>
    <w:rsid w:val="00952EC1"/>
    <w:rsid w:val="00953458"/>
    <w:rsid w:val="00953AB3"/>
    <w:rsid w:val="009545C3"/>
    <w:rsid w:val="00957808"/>
    <w:rsid w:val="009645E5"/>
    <w:rsid w:val="009660DA"/>
    <w:rsid w:val="009724D4"/>
    <w:rsid w:val="00973847"/>
    <w:rsid w:val="00985762"/>
    <w:rsid w:val="00987DDB"/>
    <w:rsid w:val="00994B49"/>
    <w:rsid w:val="00995942"/>
    <w:rsid w:val="009A4C25"/>
    <w:rsid w:val="009B673E"/>
    <w:rsid w:val="009C52BA"/>
    <w:rsid w:val="009C53A5"/>
    <w:rsid w:val="009C5767"/>
    <w:rsid w:val="009C6DF8"/>
    <w:rsid w:val="009D2BB0"/>
    <w:rsid w:val="009D4273"/>
    <w:rsid w:val="009D4DA0"/>
    <w:rsid w:val="009E6CE8"/>
    <w:rsid w:val="00A00AD7"/>
    <w:rsid w:val="00A01A59"/>
    <w:rsid w:val="00A01C62"/>
    <w:rsid w:val="00A032DD"/>
    <w:rsid w:val="00A1009B"/>
    <w:rsid w:val="00A12ABB"/>
    <w:rsid w:val="00A15692"/>
    <w:rsid w:val="00A32564"/>
    <w:rsid w:val="00A356EC"/>
    <w:rsid w:val="00A370D8"/>
    <w:rsid w:val="00A41AE3"/>
    <w:rsid w:val="00A44891"/>
    <w:rsid w:val="00A44BE2"/>
    <w:rsid w:val="00A45F3E"/>
    <w:rsid w:val="00A46452"/>
    <w:rsid w:val="00A517F5"/>
    <w:rsid w:val="00A53A51"/>
    <w:rsid w:val="00A5476B"/>
    <w:rsid w:val="00A5523C"/>
    <w:rsid w:val="00A556D6"/>
    <w:rsid w:val="00A55A63"/>
    <w:rsid w:val="00A55ED7"/>
    <w:rsid w:val="00A61FA1"/>
    <w:rsid w:val="00A620EF"/>
    <w:rsid w:val="00A641B3"/>
    <w:rsid w:val="00A705B3"/>
    <w:rsid w:val="00A7234E"/>
    <w:rsid w:val="00A73302"/>
    <w:rsid w:val="00A75069"/>
    <w:rsid w:val="00A829FD"/>
    <w:rsid w:val="00A82C84"/>
    <w:rsid w:val="00A9092F"/>
    <w:rsid w:val="00A93C16"/>
    <w:rsid w:val="00A93D88"/>
    <w:rsid w:val="00A94538"/>
    <w:rsid w:val="00A95640"/>
    <w:rsid w:val="00A95D68"/>
    <w:rsid w:val="00AA3018"/>
    <w:rsid w:val="00AA6F3F"/>
    <w:rsid w:val="00AA76B3"/>
    <w:rsid w:val="00AB0923"/>
    <w:rsid w:val="00AB16A5"/>
    <w:rsid w:val="00AB1B32"/>
    <w:rsid w:val="00AB5041"/>
    <w:rsid w:val="00AC123B"/>
    <w:rsid w:val="00AC5586"/>
    <w:rsid w:val="00AC62DF"/>
    <w:rsid w:val="00AD3389"/>
    <w:rsid w:val="00AD517C"/>
    <w:rsid w:val="00AD68DE"/>
    <w:rsid w:val="00AD7F65"/>
    <w:rsid w:val="00AF394F"/>
    <w:rsid w:val="00AF40E0"/>
    <w:rsid w:val="00AF4A5A"/>
    <w:rsid w:val="00AF68C4"/>
    <w:rsid w:val="00B01462"/>
    <w:rsid w:val="00B05CDE"/>
    <w:rsid w:val="00B106E7"/>
    <w:rsid w:val="00B1078D"/>
    <w:rsid w:val="00B12B2F"/>
    <w:rsid w:val="00B1318D"/>
    <w:rsid w:val="00B33C28"/>
    <w:rsid w:val="00B370DC"/>
    <w:rsid w:val="00B37829"/>
    <w:rsid w:val="00B408D6"/>
    <w:rsid w:val="00B5038E"/>
    <w:rsid w:val="00B51837"/>
    <w:rsid w:val="00B51E6F"/>
    <w:rsid w:val="00B6029A"/>
    <w:rsid w:val="00B70159"/>
    <w:rsid w:val="00B70C07"/>
    <w:rsid w:val="00B72AEA"/>
    <w:rsid w:val="00B7795A"/>
    <w:rsid w:val="00B8100D"/>
    <w:rsid w:val="00B82139"/>
    <w:rsid w:val="00B85AC5"/>
    <w:rsid w:val="00BA03B8"/>
    <w:rsid w:val="00BA5D42"/>
    <w:rsid w:val="00BB02B7"/>
    <w:rsid w:val="00BB2F6D"/>
    <w:rsid w:val="00BB3721"/>
    <w:rsid w:val="00BC1AD8"/>
    <w:rsid w:val="00BC406C"/>
    <w:rsid w:val="00BC761B"/>
    <w:rsid w:val="00BC78A4"/>
    <w:rsid w:val="00BD3CC4"/>
    <w:rsid w:val="00BD5C85"/>
    <w:rsid w:val="00BD5E76"/>
    <w:rsid w:val="00BE0077"/>
    <w:rsid w:val="00BE0A33"/>
    <w:rsid w:val="00BE3089"/>
    <w:rsid w:val="00BE3210"/>
    <w:rsid w:val="00BE3DB2"/>
    <w:rsid w:val="00BF18A4"/>
    <w:rsid w:val="00BF41CA"/>
    <w:rsid w:val="00BF54F6"/>
    <w:rsid w:val="00C015FA"/>
    <w:rsid w:val="00C13620"/>
    <w:rsid w:val="00C15CAC"/>
    <w:rsid w:val="00C21725"/>
    <w:rsid w:val="00C22378"/>
    <w:rsid w:val="00C231BC"/>
    <w:rsid w:val="00C42367"/>
    <w:rsid w:val="00C4420F"/>
    <w:rsid w:val="00C477AE"/>
    <w:rsid w:val="00C56269"/>
    <w:rsid w:val="00C65DFB"/>
    <w:rsid w:val="00C70D66"/>
    <w:rsid w:val="00C70DD2"/>
    <w:rsid w:val="00C712A1"/>
    <w:rsid w:val="00C73B32"/>
    <w:rsid w:val="00C73C36"/>
    <w:rsid w:val="00C7459A"/>
    <w:rsid w:val="00C74DEF"/>
    <w:rsid w:val="00C753EF"/>
    <w:rsid w:val="00C75CA8"/>
    <w:rsid w:val="00C826B2"/>
    <w:rsid w:val="00C84F16"/>
    <w:rsid w:val="00C87803"/>
    <w:rsid w:val="00C91D89"/>
    <w:rsid w:val="00C93EDA"/>
    <w:rsid w:val="00C93EF8"/>
    <w:rsid w:val="00C94C7A"/>
    <w:rsid w:val="00C95E4C"/>
    <w:rsid w:val="00C971D7"/>
    <w:rsid w:val="00C97702"/>
    <w:rsid w:val="00C97972"/>
    <w:rsid w:val="00CB064F"/>
    <w:rsid w:val="00CB1DD0"/>
    <w:rsid w:val="00CB4729"/>
    <w:rsid w:val="00CB76F6"/>
    <w:rsid w:val="00CC188A"/>
    <w:rsid w:val="00CC2DCE"/>
    <w:rsid w:val="00CC3735"/>
    <w:rsid w:val="00CC4A6F"/>
    <w:rsid w:val="00CD1858"/>
    <w:rsid w:val="00CD1DBF"/>
    <w:rsid w:val="00CD3B27"/>
    <w:rsid w:val="00CD531F"/>
    <w:rsid w:val="00CD7895"/>
    <w:rsid w:val="00CE02E3"/>
    <w:rsid w:val="00CE067F"/>
    <w:rsid w:val="00CE6EE7"/>
    <w:rsid w:val="00CF0817"/>
    <w:rsid w:val="00CF1E7E"/>
    <w:rsid w:val="00CF4325"/>
    <w:rsid w:val="00CF5747"/>
    <w:rsid w:val="00D171DA"/>
    <w:rsid w:val="00D22C63"/>
    <w:rsid w:val="00D24C56"/>
    <w:rsid w:val="00D307B8"/>
    <w:rsid w:val="00D315AF"/>
    <w:rsid w:val="00D35943"/>
    <w:rsid w:val="00D35E90"/>
    <w:rsid w:val="00D363B3"/>
    <w:rsid w:val="00D40606"/>
    <w:rsid w:val="00D429E4"/>
    <w:rsid w:val="00D47264"/>
    <w:rsid w:val="00D50726"/>
    <w:rsid w:val="00D513B4"/>
    <w:rsid w:val="00D564E3"/>
    <w:rsid w:val="00D603BC"/>
    <w:rsid w:val="00D63BCC"/>
    <w:rsid w:val="00D81DC5"/>
    <w:rsid w:val="00D820E7"/>
    <w:rsid w:val="00D853E1"/>
    <w:rsid w:val="00D9579B"/>
    <w:rsid w:val="00DA235A"/>
    <w:rsid w:val="00DA2F11"/>
    <w:rsid w:val="00DA5824"/>
    <w:rsid w:val="00DA5F1E"/>
    <w:rsid w:val="00DA64A8"/>
    <w:rsid w:val="00DB1402"/>
    <w:rsid w:val="00DB365A"/>
    <w:rsid w:val="00DB40E0"/>
    <w:rsid w:val="00DB459D"/>
    <w:rsid w:val="00DB543F"/>
    <w:rsid w:val="00DB5554"/>
    <w:rsid w:val="00DC430A"/>
    <w:rsid w:val="00DD3A22"/>
    <w:rsid w:val="00DE03D5"/>
    <w:rsid w:val="00DE3DA5"/>
    <w:rsid w:val="00DE7565"/>
    <w:rsid w:val="00DF003D"/>
    <w:rsid w:val="00DF01A3"/>
    <w:rsid w:val="00DF2064"/>
    <w:rsid w:val="00DF52DD"/>
    <w:rsid w:val="00E038FD"/>
    <w:rsid w:val="00E076E2"/>
    <w:rsid w:val="00E12469"/>
    <w:rsid w:val="00E15E7A"/>
    <w:rsid w:val="00E17A58"/>
    <w:rsid w:val="00E23E7C"/>
    <w:rsid w:val="00E240AB"/>
    <w:rsid w:val="00E253E5"/>
    <w:rsid w:val="00E36737"/>
    <w:rsid w:val="00E370FE"/>
    <w:rsid w:val="00E40345"/>
    <w:rsid w:val="00E4527D"/>
    <w:rsid w:val="00E45D94"/>
    <w:rsid w:val="00E500AA"/>
    <w:rsid w:val="00E549D7"/>
    <w:rsid w:val="00E6036A"/>
    <w:rsid w:val="00E65BD7"/>
    <w:rsid w:val="00E73F88"/>
    <w:rsid w:val="00E743FF"/>
    <w:rsid w:val="00E77BA7"/>
    <w:rsid w:val="00E8141B"/>
    <w:rsid w:val="00E858D5"/>
    <w:rsid w:val="00E8629C"/>
    <w:rsid w:val="00E9063D"/>
    <w:rsid w:val="00E92951"/>
    <w:rsid w:val="00E93545"/>
    <w:rsid w:val="00E973CF"/>
    <w:rsid w:val="00EA0805"/>
    <w:rsid w:val="00EA39CA"/>
    <w:rsid w:val="00EA69FA"/>
    <w:rsid w:val="00EA7E91"/>
    <w:rsid w:val="00EB02B0"/>
    <w:rsid w:val="00EB0397"/>
    <w:rsid w:val="00EB0719"/>
    <w:rsid w:val="00EB364A"/>
    <w:rsid w:val="00EB3B85"/>
    <w:rsid w:val="00EB3D4D"/>
    <w:rsid w:val="00EB4EE5"/>
    <w:rsid w:val="00EB6F0E"/>
    <w:rsid w:val="00EB78B6"/>
    <w:rsid w:val="00EB7949"/>
    <w:rsid w:val="00EC6ECF"/>
    <w:rsid w:val="00ED4521"/>
    <w:rsid w:val="00EE0D70"/>
    <w:rsid w:val="00EE404C"/>
    <w:rsid w:val="00EE513F"/>
    <w:rsid w:val="00EE766B"/>
    <w:rsid w:val="00EF725E"/>
    <w:rsid w:val="00F01272"/>
    <w:rsid w:val="00F05B4B"/>
    <w:rsid w:val="00F05F45"/>
    <w:rsid w:val="00F06A0D"/>
    <w:rsid w:val="00F14F26"/>
    <w:rsid w:val="00F16699"/>
    <w:rsid w:val="00F209E9"/>
    <w:rsid w:val="00F20A3A"/>
    <w:rsid w:val="00F2141A"/>
    <w:rsid w:val="00F238F1"/>
    <w:rsid w:val="00F25C82"/>
    <w:rsid w:val="00F3158F"/>
    <w:rsid w:val="00F34260"/>
    <w:rsid w:val="00F43B39"/>
    <w:rsid w:val="00F44D1C"/>
    <w:rsid w:val="00F45E19"/>
    <w:rsid w:val="00F46780"/>
    <w:rsid w:val="00F52892"/>
    <w:rsid w:val="00F5332A"/>
    <w:rsid w:val="00F555B1"/>
    <w:rsid w:val="00F56E27"/>
    <w:rsid w:val="00F6081B"/>
    <w:rsid w:val="00F61DFD"/>
    <w:rsid w:val="00F639F2"/>
    <w:rsid w:val="00F645A6"/>
    <w:rsid w:val="00F7529D"/>
    <w:rsid w:val="00F753D5"/>
    <w:rsid w:val="00F7618D"/>
    <w:rsid w:val="00F761B6"/>
    <w:rsid w:val="00F801BE"/>
    <w:rsid w:val="00F855CA"/>
    <w:rsid w:val="00F922B9"/>
    <w:rsid w:val="00F92CCE"/>
    <w:rsid w:val="00F935C3"/>
    <w:rsid w:val="00F97C00"/>
    <w:rsid w:val="00FA0958"/>
    <w:rsid w:val="00FA314E"/>
    <w:rsid w:val="00FB45C3"/>
    <w:rsid w:val="00FB467B"/>
    <w:rsid w:val="00FB4E68"/>
    <w:rsid w:val="00FB681E"/>
    <w:rsid w:val="00FB6B9A"/>
    <w:rsid w:val="00FC337A"/>
    <w:rsid w:val="00FC3691"/>
    <w:rsid w:val="00FC4348"/>
    <w:rsid w:val="00FD3E9A"/>
    <w:rsid w:val="00FD4925"/>
    <w:rsid w:val="00FD60E7"/>
    <w:rsid w:val="00FE2309"/>
    <w:rsid w:val="00FE2D4B"/>
    <w:rsid w:val="00FF02DB"/>
    <w:rsid w:val="00FF2B2B"/>
    <w:rsid w:val="00FF33F7"/>
    <w:rsid w:val="00FF41B6"/>
    <w:rsid w:val="00FF6BE2"/>
    <w:rsid w:val="00FF6F31"/>
    <w:rsid w:val="166B722F"/>
    <w:rsid w:val="39D61125"/>
    <w:rsid w:val="64120882"/>
    <w:rsid w:val="742F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22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Plain Text"/>
    <w:basedOn w:val="1"/>
    <w:link w:val="19"/>
    <w:qFormat/>
    <w:uiPriority w:val="0"/>
    <w:rPr>
      <w:rFonts w:ascii="宋体" w:hAnsi="Courier New" w:eastAsia="宋体" w:cs="Courier New"/>
      <w:szCs w:val="21"/>
    </w:rPr>
  </w:style>
  <w:style w:type="paragraph" w:styleId="6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link w:val="29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Hyperlink"/>
    <w:basedOn w:val="13"/>
    <w:semiHidden/>
    <w:unhideWhenUsed/>
    <w:qFormat/>
    <w:uiPriority w:val="99"/>
    <w:rPr>
      <w:color w:val="0000FF"/>
      <w:u w:val="single"/>
    </w:rPr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3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3"/>
    <w:link w:val="7"/>
    <w:qFormat/>
    <w:uiPriority w:val="99"/>
    <w:rPr>
      <w:sz w:val="18"/>
      <w:szCs w:val="18"/>
    </w:rPr>
  </w:style>
  <w:style w:type="character" w:customStyle="1" w:styleId="18">
    <w:name w:val="批注框文本 Char"/>
    <w:basedOn w:val="13"/>
    <w:link w:val="6"/>
    <w:semiHidden/>
    <w:qFormat/>
    <w:uiPriority w:val="99"/>
    <w:rPr>
      <w:sz w:val="18"/>
      <w:szCs w:val="18"/>
    </w:rPr>
  </w:style>
  <w:style w:type="character" w:customStyle="1" w:styleId="19">
    <w:name w:val="纯文本 Char"/>
    <w:basedOn w:val="13"/>
    <w:link w:val="5"/>
    <w:qFormat/>
    <w:uiPriority w:val="0"/>
    <w:rPr>
      <w:rFonts w:ascii="宋体" w:hAnsi="Courier New" w:eastAsia="宋体" w:cs="Courier New"/>
      <w:szCs w:val="21"/>
    </w:rPr>
  </w:style>
  <w:style w:type="character" w:customStyle="1" w:styleId="20">
    <w:name w:val="纯文本 字符"/>
    <w:basedOn w:val="13"/>
    <w:semiHidden/>
    <w:qFormat/>
    <w:uiPriority w:val="99"/>
    <w:rPr>
      <w:rFonts w:hAnsi="Courier New" w:cs="Courier New" w:asciiTheme="minorEastAsia"/>
    </w:rPr>
  </w:style>
  <w:style w:type="character" w:customStyle="1" w:styleId="21">
    <w:name w:val="标题 1 Char"/>
    <w:basedOn w:val="13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22">
    <w:name w:val="标题 3 Char"/>
    <w:basedOn w:val="13"/>
    <w:link w:val="3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23">
    <w:name w:val="rowtit"/>
    <w:basedOn w:val="13"/>
    <w:qFormat/>
    <w:uiPriority w:val="0"/>
  </w:style>
  <w:style w:type="character" w:customStyle="1" w:styleId="24">
    <w:name w:val="abstract-text"/>
    <w:basedOn w:val="13"/>
    <w:qFormat/>
    <w:uiPriority w:val="0"/>
  </w:style>
  <w:style w:type="character" w:customStyle="1" w:styleId="25">
    <w:name w:val="批注文字 Char"/>
    <w:basedOn w:val="13"/>
    <w:link w:val="4"/>
    <w:semiHidden/>
    <w:qFormat/>
    <w:uiPriority w:val="99"/>
  </w:style>
  <w:style w:type="character" w:customStyle="1" w:styleId="26">
    <w:name w:val="批注主题 Char"/>
    <w:basedOn w:val="25"/>
    <w:link w:val="10"/>
    <w:semiHidden/>
    <w:qFormat/>
    <w:uiPriority w:val="99"/>
    <w:rPr>
      <w:b/>
      <w:bCs/>
    </w:rPr>
  </w:style>
  <w:style w:type="paragraph" w:customStyle="1" w:styleId="27">
    <w:name w:val="书-图注"/>
    <w:basedOn w:val="1"/>
    <w:link w:val="28"/>
    <w:qFormat/>
    <w:uiPriority w:val="99"/>
    <w:pPr>
      <w:spacing w:beforeLines="50"/>
      <w:ind w:left="560" w:leftChars="200" w:right="560" w:rightChars="200"/>
    </w:pPr>
    <w:rPr>
      <w:rFonts w:ascii="楷体" w:hAnsi="楷体" w:eastAsia="楷体" w:cs="Times New Roman"/>
      <w:sz w:val="24"/>
      <w:szCs w:val="24"/>
    </w:rPr>
  </w:style>
  <w:style w:type="character" w:customStyle="1" w:styleId="28">
    <w:name w:val="书-图注 字符"/>
    <w:basedOn w:val="13"/>
    <w:link w:val="27"/>
    <w:qFormat/>
    <w:locked/>
    <w:uiPriority w:val="99"/>
    <w:rPr>
      <w:rFonts w:ascii="楷体" w:hAnsi="楷体" w:eastAsia="楷体" w:cs="Times New Roman"/>
      <w:sz w:val="24"/>
      <w:szCs w:val="24"/>
    </w:rPr>
  </w:style>
  <w:style w:type="character" w:customStyle="1" w:styleId="29">
    <w:name w:val="HTML 预设格式 Char"/>
    <w:basedOn w:val="13"/>
    <w:link w:val="9"/>
    <w:qFormat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418A2B-3B07-4BE8-9EBE-789D97C111A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709</Words>
  <Characters>840</Characters>
  <Lines>6</Lines>
  <Paragraphs>1</Paragraphs>
  <TotalTime>0</TotalTime>
  <ScaleCrop>false</ScaleCrop>
  <LinksUpToDate>false</LinksUpToDate>
  <CharactersWithSpaces>873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2022-12-16T07:59:00Z</dcterms:created>
  <dc:creator>DELL</dc:creator>
  <cp:lastModifiedBy>黄玉华</cp:lastModifiedBy>
  <cp:lastPrinted>2022-12-16T08:05:00Z</cp:lastPrinted>
  <dcterms:modified xsi:type="dcterms:W3CDTF">2023-06-06T00:44:58Z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3B860BB9E4DC4C02B804A3AD2B1AA47C_13</vt:lpwstr>
  </property>
</Properties>
</file>